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FA" w:rsidRPr="000B6EFA" w:rsidRDefault="000B6EFA" w:rsidP="000B6EFA">
      <w:pPr>
        <w:jc w:val="center"/>
        <w:rPr>
          <w:b/>
        </w:rPr>
      </w:pPr>
      <w:r>
        <w:rPr>
          <w:b/>
        </w:rPr>
        <w:t>Marie Fonrose</w:t>
      </w:r>
      <w:r w:rsidRPr="000B6EFA">
        <w:rPr>
          <w:b/>
        </w:rPr>
        <w:t>, Ph.D.</w:t>
      </w:r>
      <w:r>
        <w:rPr>
          <w:b/>
        </w:rPr>
        <w:t>, LCPC</w:t>
      </w:r>
    </w:p>
    <w:p w:rsidR="000B6EFA" w:rsidRPr="000B6EFA" w:rsidRDefault="000B6EFA" w:rsidP="000B6EFA">
      <w:pPr>
        <w:jc w:val="center"/>
      </w:pPr>
      <w:r>
        <w:t>Licensed Clinical Professional Counselor</w:t>
      </w:r>
    </w:p>
    <w:p w:rsidR="000B6EFA" w:rsidRPr="000B6EFA" w:rsidRDefault="000B6EFA" w:rsidP="000B6EFA">
      <w:pPr>
        <w:jc w:val="center"/>
      </w:pPr>
      <w:r>
        <w:t>7307 Baltimore Avenue, Suite #208</w:t>
      </w:r>
    </w:p>
    <w:p w:rsidR="000B6EFA" w:rsidRPr="000B6EFA" w:rsidRDefault="000B6EFA" w:rsidP="000B6EFA">
      <w:pPr>
        <w:jc w:val="center"/>
      </w:pPr>
      <w:r>
        <w:t>College Park, MD  20740</w:t>
      </w:r>
    </w:p>
    <w:p w:rsidR="000B6EFA" w:rsidRPr="000B6EFA" w:rsidRDefault="000B6EFA" w:rsidP="000B6EFA">
      <w:pPr>
        <w:jc w:val="center"/>
      </w:pPr>
      <w:r>
        <w:t>(240) 533-5784</w:t>
      </w:r>
    </w:p>
    <w:p w:rsidR="000B6EFA" w:rsidRPr="000B6EFA" w:rsidRDefault="000B6EFA" w:rsidP="000B6EFA"/>
    <w:p w:rsidR="000B6EFA" w:rsidRPr="000B6EFA" w:rsidRDefault="000B6EFA" w:rsidP="000B6EFA">
      <w:r>
        <w:t>Welcome to my</w:t>
      </w:r>
      <w:r w:rsidRPr="000B6EFA">
        <w:t xml:space="preserve"> practice.  Thank you for choosing me as your mental health care provider. This document contains important information about my professional services and business policies.  In addition, it explains some basic “ground rules” that will enhance the therapeutic process.  Please </w:t>
      </w:r>
      <w:r w:rsidRPr="000B6EFA">
        <w:rPr>
          <w:b/>
          <w:u w:val="single"/>
        </w:rPr>
        <w:t>read it carefully</w:t>
      </w:r>
      <w:r w:rsidRPr="000B6EFA">
        <w:t xml:space="preserve"> and jot down any questions you might have so that we can discuss them during our initial meetings.  Our mutual understanding and adherence to these ground rules and administrative policies will aid in the most effective use of our time and efforts.  It will also reduce the possibility of future misunderstandings that might interfere with the therapeutic process.  When you sign this document, it will represent an agreement between us.</w:t>
      </w:r>
    </w:p>
    <w:p w:rsidR="000B6EFA" w:rsidRPr="000B6EFA" w:rsidRDefault="000B6EFA" w:rsidP="000B6EFA"/>
    <w:p w:rsidR="000B6EFA" w:rsidRPr="000B6EFA" w:rsidRDefault="000B6EFA" w:rsidP="000B6EFA">
      <w:pPr>
        <w:pStyle w:val="Heading1"/>
        <w:rPr>
          <w:sz w:val="24"/>
        </w:rPr>
      </w:pPr>
      <w:r w:rsidRPr="000B6EFA">
        <w:rPr>
          <w:sz w:val="24"/>
        </w:rPr>
        <w:t>PSYCHOTHERAPY</w:t>
      </w:r>
    </w:p>
    <w:p w:rsidR="000B6EFA" w:rsidRPr="000B6EFA" w:rsidRDefault="000B6EFA" w:rsidP="000B6EFA">
      <w:r w:rsidRPr="000B6EFA">
        <w:t>Psychological services cannot be easily described in general statements.  Psychotherapy practices vary depending on the specific training and</w:t>
      </w:r>
      <w:r>
        <w:t xml:space="preserve"> orientation of the therapist</w:t>
      </w:r>
      <w:r w:rsidRPr="000B6EFA">
        <w:t>, the individual p</w:t>
      </w:r>
      <w:r>
        <w:t>ersonalities of the provider</w:t>
      </w:r>
      <w:r w:rsidRPr="000B6EFA">
        <w:t xml:space="preserve"> and the client, and particular problems and diagnoses shown by the client.  What all mental health professionals seem to agree on is that psychotherapy is a process of growth, based on honesty, openness, and a willingness to try new behaviors.  This process is best facilitated in an emotionally safe atmosphere that is based on mutual trust and understanding.  In addition, for psychotherapy to be effective, it requires a very active effort on your part.  Our collaboration in addressing your problems will be enhanced by the amount of time and effort you devote to our work </w:t>
      </w:r>
      <w:r w:rsidRPr="000B6EFA">
        <w:rPr>
          <w:i/>
        </w:rPr>
        <w:t>outside</w:t>
      </w:r>
      <w:r w:rsidRPr="000B6EFA">
        <w:t xml:space="preserve"> of our therapy sessions as well as during our appointments.</w:t>
      </w:r>
    </w:p>
    <w:p w:rsidR="000B6EFA" w:rsidRPr="000B6EFA" w:rsidRDefault="000B6EFA" w:rsidP="000B6EFA"/>
    <w:p w:rsidR="000B6EFA" w:rsidRDefault="000B6EFA" w:rsidP="000B6EFA">
      <w:pPr>
        <w:jc w:val="center"/>
        <w:rPr>
          <w:rFonts w:ascii="Arial" w:hAnsi="Arial" w:cs="Arial"/>
          <w:b/>
        </w:rPr>
      </w:pPr>
      <w:r w:rsidRPr="000B6EFA">
        <w:t>Psychotherapy can have benefits and risks.  Engaging in therapy often involves discussing unpleasant aspects of your life.  Therefore, you may experience uncomfortable feelings like frustration, sadness, guilt, anger, loneliness, and helplessness.  On the other hand, psychotherapy can help you change your unhealthy or maladaptive thoughts and behaviors.  Consequently, you may benefit by minimizing your overall distress, learning more effective problem-solving strategies, and experiencing more rewarding interpersonal relationships.</w:t>
      </w:r>
      <w:r w:rsidRPr="000B6EFA">
        <w:rPr>
          <w:rFonts w:ascii="Arial" w:hAnsi="Arial" w:cs="Arial"/>
          <w:b/>
        </w:rPr>
        <w:t xml:space="preserve"> </w:t>
      </w:r>
    </w:p>
    <w:p w:rsidR="000B6EFA" w:rsidRDefault="000B6EFA" w:rsidP="000B6EFA">
      <w:pPr>
        <w:jc w:val="center"/>
        <w:rPr>
          <w:rFonts w:ascii="Arial" w:hAnsi="Arial" w:cs="Arial"/>
          <w:b/>
        </w:rPr>
      </w:pPr>
    </w:p>
    <w:p w:rsidR="000B6EFA" w:rsidRPr="00194E60" w:rsidRDefault="00194E60" w:rsidP="000B6EFA">
      <w:pPr>
        <w:jc w:val="center"/>
        <w:rPr>
          <w:b/>
        </w:rPr>
      </w:pPr>
      <w:r w:rsidRPr="00194E60">
        <w:rPr>
          <w:b/>
        </w:rPr>
        <w:t>BACKGROUND</w:t>
      </w:r>
    </w:p>
    <w:p w:rsidR="000B6EFA" w:rsidRPr="000B6EFA" w:rsidRDefault="000B6EFA" w:rsidP="000B6EFA">
      <w:pPr>
        <w:jc w:val="both"/>
      </w:pPr>
    </w:p>
    <w:p w:rsidR="000B6EFA" w:rsidRPr="000B6EFA" w:rsidRDefault="000B6EFA" w:rsidP="000B6EFA">
      <w:pPr>
        <w:jc w:val="both"/>
      </w:pPr>
      <w:r w:rsidRPr="000B6EFA">
        <w:t>I am a consultant and counselor with over 15 years of experience.  I am trained and experienced in providing counseling one-on-one, with couples and in groups with adults, adolescents, and children.  Earlier in my career, I worked in mental health clinics, youth centers, schools, and church counseling ministry.  I hold these qualifications:</w:t>
      </w:r>
    </w:p>
    <w:p w:rsidR="000B6EFA" w:rsidRPr="000B6EFA" w:rsidRDefault="000B6EFA" w:rsidP="000B6EFA">
      <w:pPr>
        <w:numPr>
          <w:ilvl w:val="0"/>
          <w:numId w:val="2"/>
        </w:numPr>
        <w:jc w:val="both"/>
      </w:pPr>
      <w:r w:rsidRPr="000B6EFA">
        <w:t>I am licensed as a clinical professional counselor in Maryland (#3487).</w:t>
      </w:r>
    </w:p>
    <w:p w:rsidR="000B6EFA" w:rsidRPr="000B6EFA" w:rsidRDefault="000B6EFA" w:rsidP="000B6EFA">
      <w:pPr>
        <w:numPr>
          <w:ilvl w:val="0"/>
          <w:numId w:val="2"/>
        </w:numPr>
        <w:jc w:val="both"/>
        <w:rPr>
          <w:b/>
        </w:rPr>
      </w:pPr>
      <w:r w:rsidRPr="000B6EFA">
        <w:t>I have a Doctoral Degree in Psychology from Saybrook University in San Francisco, California</w:t>
      </w:r>
      <w:r w:rsidRPr="000B6EFA">
        <w:rPr>
          <w:b/>
        </w:rPr>
        <w:t>.</w:t>
      </w:r>
    </w:p>
    <w:p w:rsidR="000B6EFA" w:rsidRPr="000B6EFA" w:rsidRDefault="000B6EFA" w:rsidP="000B6EFA">
      <w:pPr>
        <w:numPr>
          <w:ilvl w:val="0"/>
          <w:numId w:val="2"/>
        </w:numPr>
        <w:jc w:val="both"/>
      </w:pPr>
      <w:r w:rsidRPr="000B6EFA">
        <w:lastRenderedPageBreak/>
        <w:t>I have a Masters Degree in Counseling Psychology from Bowie State University in Bowie, Maryland; this is a program that is approved by the Council for Accreditation of Counseling and Related Educational Programs (CACREP).</w:t>
      </w:r>
    </w:p>
    <w:p w:rsidR="000B6EFA" w:rsidRPr="000B6EFA" w:rsidRDefault="000B6EFA" w:rsidP="000B6EFA">
      <w:pPr>
        <w:numPr>
          <w:ilvl w:val="0"/>
          <w:numId w:val="2"/>
        </w:numPr>
        <w:jc w:val="both"/>
      </w:pPr>
      <w:r w:rsidRPr="000B6EFA">
        <w:t>I completed an internship at University of Maryland Crisis Hotline.</w:t>
      </w:r>
    </w:p>
    <w:p w:rsidR="000B6EFA" w:rsidRPr="000B6EFA" w:rsidRDefault="000B6EFA" w:rsidP="000B6EFA">
      <w:pPr>
        <w:numPr>
          <w:ilvl w:val="0"/>
          <w:numId w:val="2"/>
        </w:numPr>
        <w:jc w:val="both"/>
      </w:pPr>
      <w:r w:rsidRPr="000B6EFA">
        <w:t>I completed training in Cognitive Behavioral Therapy (CBT).</w:t>
      </w:r>
    </w:p>
    <w:p w:rsidR="000B6EFA" w:rsidRPr="000B6EFA" w:rsidRDefault="000B6EFA" w:rsidP="000B6EFA">
      <w:pPr>
        <w:numPr>
          <w:ilvl w:val="0"/>
          <w:numId w:val="2"/>
        </w:numPr>
        <w:jc w:val="both"/>
      </w:pPr>
      <w:r w:rsidRPr="000B6EFA">
        <w:t>I am certified by the National Board Professional Teaching Services (NBPTS), (NBCT) in early childhood through adolescent.</w:t>
      </w:r>
    </w:p>
    <w:p w:rsidR="000B6EFA" w:rsidRPr="000B6EFA" w:rsidRDefault="000B6EFA" w:rsidP="000B6EFA">
      <w:pPr>
        <w:numPr>
          <w:ilvl w:val="0"/>
          <w:numId w:val="2"/>
        </w:numPr>
        <w:jc w:val="both"/>
      </w:pPr>
      <w:r w:rsidRPr="000B6EFA">
        <w:t>I am a professi</w:t>
      </w:r>
      <w:r>
        <w:t xml:space="preserve">onal member of the ACA </w:t>
      </w:r>
      <w:r w:rsidR="00050AB8">
        <w:t>.</w:t>
      </w:r>
    </w:p>
    <w:p w:rsidR="000B6EFA" w:rsidRPr="000B6EFA" w:rsidRDefault="000B6EFA" w:rsidP="000B6EFA">
      <w:pPr>
        <w:numPr>
          <w:ilvl w:val="0"/>
          <w:numId w:val="2"/>
        </w:numPr>
      </w:pPr>
      <w:r w:rsidRPr="000B6EFA">
        <w:t xml:space="preserve">I am an Associate Professor at Central Michigan University and an Adjunct at Prince Georges Community College. </w:t>
      </w:r>
    </w:p>
    <w:p w:rsidR="000B6EFA" w:rsidRPr="000B6EFA" w:rsidRDefault="000B6EFA" w:rsidP="000B6EFA"/>
    <w:p w:rsidR="000B6EFA" w:rsidRPr="000B6EFA" w:rsidRDefault="000B6EFA" w:rsidP="000B6EFA"/>
    <w:p w:rsidR="000B6EFA" w:rsidRPr="000B6EFA" w:rsidRDefault="000B6EFA" w:rsidP="000B6EFA">
      <w:pPr>
        <w:pStyle w:val="Heading1"/>
        <w:rPr>
          <w:sz w:val="24"/>
        </w:rPr>
      </w:pPr>
      <w:r w:rsidRPr="000B6EFA">
        <w:rPr>
          <w:sz w:val="24"/>
        </w:rPr>
        <w:t>THE INTAKE INTERVIEW</w:t>
      </w:r>
    </w:p>
    <w:p w:rsidR="000B6EFA" w:rsidRPr="000B6EFA" w:rsidRDefault="000B6EFA" w:rsidP="000B6EFA">
      <w:pPr>
        <w:pStyle w:val="BodyText"/>
        <w:rPr>
          <w:sz w:val="24"/>
        </w:rPr>
      </w:pPr>
      <w:r w:rsidRPr="000B6EFA">
        <w:rPr>
          <w:sz w:val="24"/>
        </w:rPr>
        <w:t>The intake interv</w:t>
      </w:r>
      <w:r>
        <w:rPr>
          <w:sz w:val="24"/>
        </w:rPr>
        <w:t>iew typically extends over one session</w:t>
      </w:r>
      <w:r w:rsidRPr="000B6EFA">
        <w:rPr>
          <w:sz w:val="24"/>
        </w:rPr>
        <w:t>.  During these sessions, we will discuss your reasons for seeking treatment and some basic background information about you.  Policies, fees, and scheduling will also be discussed in these meetings.  To the extent possible, I will be able to offer you some first impressions of what our work will include and an individualized treatment plan to follow.  You are encouraged to participate fully in the planning of your treatment goals.  Following the completion of our intake sessions, you should evaluate this information along with your own opinions to determine whether you feel comfortable working with me.  Therapy involves a noteworthy commitment of time, money, and energy.  You should be very thoughtful about the therapist you select.  If you have questions or doubts about participating in therapy at the present time or specifically with me as your therapist, please talk to me about your concerns.  I will be more than happy to help you set up a meeting with another mental health professional for a second opinion.</w:t>
      </w:r>
    </w:p>
    <w:p w:rsidR="000B6EFA" w:rsidRPr="000B6EFA" w:rsidRDefault="000B6EFA" w:rsidP="000B6EFA"/>
    <w:p w:rsidR="000B6EFA" w:rsidRPr="000B6EFA" w:rsidRDefault="000B6EFA" w:rsidP="000B6EFA">
      <w:pPr>
        <w:pStyle w:val="Heading1"/>
        <w:rPr>
          <w:sz w:val="24"/>
        </w:rPr>
      </w:pPr>
      <w:r w:rsidRPr="000B6EFA">
        <w:rPr>
          <w:sz w:val="24"/>
        </w:rPr>
        <w:t>ENDING THERAPY</w:t>
      </w:r>
    </w:p>
    <w:p w:rsidR="000B6EFA" w:rsidRPr="000B6EFA" w:rsidRDefault="000B6EFA" w:rsidP="000B6EFA">
      <w:pPr>
        <w:pStyle w:val="BodyText"/>
        <w:rPr>
          <w:sz w:val="24"/>
        </w:rPr>
      </w:pPr>
      <w:r w:rsidRPr="000B6EFA">
        <w:rPr>
          <w:sz w:val="24"/>
        </w:rPr>
        <w:t>My goal is to provide a quality service in the briefest period of time that is necessary for you to derive benefit from the therapy.  You have the right to withdraw from treatment for any reason at any time.  I ask that you agree to have a final session after you notify me of your voluntary termination of treatment, so that I may responsibly review and evaluate your reasons, and make recommendations related to the termination of treatment.</w:t>
      </w:r>
    </w:p>
    <w:p w:rsidR="000B6EFA" w:rsidRPr="000B6EFA" w:rsidRDefault="000B6EFA" w:rsidP="000B6EFA"/>
    <w:p w:rsidR="000B6EFA" w:rsidRPr="000B6EFA" w:rsidRDefault="000B6EFA" w:rsidP="000B6EFA"/>
    <w:p w:rsidR="000B6EFA" w:rsidRPr="000B6EFA" w:rsidRDefault="000B6EFA" w:rsidP="000B6EFA">
      <w:r w:rsidRPr="000B6EFA">
        <w:t>__________________</w:t>
      </w:r>
      <w:r w:rsidRPr="000B6EFA">
        <w:tab/>
      </w:r>
      <w:r w:rsidRPr="000B6EFA">
        <w:tab/>
      </w:r>
      <w:r w:rsidRPr="000B6EFA">
        <w:tab/>
      </w:r>
      <w:r w:rsidRPr="000B6EFA">
        <w:tab/>
      </w:r>
    </w:p>
    <w:p w:rsidR="000B6EFA" w:rsidRPr="000B6EFA" w:rsidRDefault="000B6EFA" w:rsidP="000B6EFA">
      <w:r w:rsidRPr="000B6EFA">
        <w:t>Initials</w:t>
      </w:r>
      <w:r w:rsidRPr="000B6EFA">
        <w:tab/>
      </w:r>
      <w:r w:rsidRPr="000B6EFA">
        <w:tab/>
        <w:t xml:space="preserve"> date</w:t>
      </w:r>
      <w:r w:rsidRPr="000B6EFA">
        <w:tab/>
      </w:r>
      <w:r w:rsidRPr="000B6EFA">
        <w:tab/>
      </w:r>
      <w:r w:rsidRPr="000B6EFA">
        <w:tab/>
      </w:r>
      <w:r w:rsidRPr="000B6EFA">
        <w:tab/>
      </w:r>
    </w:p>
    <w:p w:rsidR="000B6EFA" w:rsidRPr="000B6EFA" w:rsidRDefault="000B6EFA" w:rsidP="000B6EFA">
      <w:pPr>
        <w:pStyle w:val="Heading1"/>
        <w:rPr>
          <w:sz w:val="24"/>
        </w:rPr>
      </w:pPr>
      <w:r w:rsidRPr="000B6EFA">
        <w:rPr>
          <w:sz w:val="24"/>
        </w:rPr>
        <w:t>CONFIDENTIALITY</w:t>
      </w:r>
    </w:p>
    <w:p w:rsidR="000B6EFA" w:rsidRPr="000B6EFA" w:rsidRDefault="000B6EFA" w:rsidP="000B6EFA">
      <w:r w:rsidRPr="000B6EFA">
        <w:t>All aspects of your treatment are confidential, and I will need your written permission if you wish me to discuss your treatment with anyone else, including your insurance company.  Without your written permission, I cannot reveal any information about you or your treatment.  Even the fact that you are a client in my practice is protected by confidentiality.  However, there are three important exceptions to confidentiality protections:</w:t>
      </w:r>
    </w:p>
    <w:p w:rsidR="000B6EFA" w:rsidRPr="000B6EFA" w:rsidRDefault="000B6EFA" w:rsidP="000B6EFA">
      <w:pPr>
        <w:numPr>
          <w:ilvl w:val="0"/>
          <w:numId w:val="1"/>
        </w:numPr>
      </w:pPr>
      <w:r w:rsidRPr="000B6EFA">
        <w:lastRenderedPageBreak/>
        <w:t>If I believe, in my professional opinion, that you are an imminent danger to yourself or to someone else, then I must attempt to ensure the physical safety of those involved, even if this means breaking confidentiality.</w:t>
      </w:r>
    </w:p>
    <w:p w:rsidR="000B6EFA" w:rsidRPr="000B6EFA" w:rsidRDefault="000B6EFA" w:rsidP="000B6EFA">
      <w:pPr>
        <w:numPr>
          <w:ilvl w:val="0"/>
          <w:numId w:val="1"/>
        </w:numPr>
      </w:pPr>
      <w:r w:rsidRPr="000B6EFA">
        <w:t xml:space="preserve">If you give me information pertaining to the abuse or neglect of a child, past or present, I am required to report this information to the local authorities, even without your permission.  I am required to report even a </w:t>
      </w:r>
      <w:r w:rsidRPr="000B6EFA">
        <w:rPr>
          <w:u w:val="single"/>
        </w:rPr>
        <w:t>suspicion</w:t>
      </w:r>
      <w:r w:rsidRPr="000B6EFA">
        <w:t xml:space="preserve"> of child abuse to the local authorities.  </w:t>
      </w:r>
    </w:p>
    <w:p w:rsidR="000B6EFA" w:rsidRPr="000B6EFA" w:rsidRDefault="000B6EFA" w:rsidP="000B6EFA">
      <w:pPr>
        <w:numPr>
          <w:ilvl w:val="0"/>
          <w:numId w:val="1"/>
        </w:numPr>
      </w:pPr>
      <w:r w:rsidRPr="000B6EFA">
        <w:t>I may also be required to discuss aspects of your treatment without your permission if I am subpoenaed or court-ordered to do so.</w:t>
      </w:r>
    </w:p>
    <w:p w:rsidR="000B6EFA" w:rsidRPr="000B6EFA" w:rsidRDefault="000B6EFA" w:rsidP="000B6EFA"/>
    <w:p w:rsidR="000B6EFA" w:rsidRPr="000B6EFA" w:rsidRDefault="000B6EFA" w:rsidP="000B6EFA">
      <w:r w:rsidRPr="000B6EFA">
        <w:t>These situations are rare, but if one of them does occur I will make every effort to fully discuss it with you before taking any action.</w:t>
      </w:r>
    </w:p>
    <w:p w:rsidR="000B6EFA" w:rsidRPr="000B6EFA" w:rsidRDefault="000B6EFA" w:rsidP="000B6EFA"/>
    <w:p w:rsidR="000B6EFA" w:rsidRPr="000B6EFA" w:rsidRDefault="000B6EFA" w:rsidP="000B6EFA">
      <w:pPr>
        <w:pStyle w:val="HTMLPreformatted"/>
        <w:rPr>
          <w:rFonts w:ascii="Times New Roman" w:hAnsi="Times New Roman" w:cs="Times New Roman"/>
          <w:sz w:val="24"/>
          <w:szCs w:val="24"/>
        </w:rPr>
      </w:pPr>
      <w:r w:rsidRPr="000B6EFA">
        <w:rPr>
          <w:rFonts w:ascii="Times New Roman" w:hAnsi="Times New Roman" w:cs="Times New Roman"/>
          <w:sz w:val="24"/>
          <w:szCs w:val="24"/>
        </w:rPr>
        <w:t xml:space="preserve">I occasionally engage in professional consultation with </w:t>
      </w:r>
      <w:r w:rsidR="00194E60">
        <w:rPr>
          <w:rFonts w:ascii="Times New Roman" w:hAnsi="Times New Roman" w:cs="Times New Roman"/>
          <w:sz w:val="24"/>
          <w:szCs w:val="24"/>
        </w:rPr>
        <w:t>other professionals</w:t>
      </w:r>
      <w:r w:rsidRPr="000B6EFA">
        <w:rPr>
          <w:rFonts w:ascii="Times New Roman" w:hAnsi="Times New Roman" w:cs="Times New Roman"/>
          <w:sz w:val="24"/>
          <w:szCs w:val="24"/>
        </w:rPr>
        <w:t xml:space="preserve"> regarding some aspect of a client's treatment.  In so doing, I do not name the client and I make every effort to avoid revealing any identifying information about the clien</w:t>
      </w:r>
      <w:r w:rsidR="00194E60">
        <w:rPr>
          <w:rFonts w:ascii="Times New Roman" w:hAnsi="Times New Roman" w:cs="Times New Roman"/>
          <w:sz w:val="24"/>
          <w:szCs w:val="24"/>
        </w:rPr>
        <w:t>t.  The therapist</w:t>
      </w:r>
      <w:r w:rsidRPr="000B6EFA">
        <w:rPr>
          <w:rFonts w:ascii="Times New Roman" w:hAnsi="Times New Roman" w:cs="Times New Roman"/>
          <w:sz w:val="24"/>
          <w:szCs w:val="24"/>
        </w:rPr>
        <w:t xml:space="preserve"> I consult with is also legally bound to keep the consultation confidential.</w:t>
      </w:r>
    </w:p>
    <w:p w:rsidR="000B6EFA" w:rsidRPr="000B6EFA" w:rsidRDefault="000B6EFA" w:rsidP="000B6EFA">
      <w:pPr>
        <w:pStyle w:val="HTMLPreformatted"/>
        <w:rPr>
          <w:rFonts w:ascii="Times New Roman" w:hAnsi="Times New Roman" w:cs="Times New Roman"/>
          <w:sz w:val="24"/>
          <w:szCs w:val="24"/>
        </w:rPr>
      </w:pPr>
    </w:p>
    <w:p w:rsidR="008D79AB" w:rsidRDefault="000B6EFA" w:rsidP="008D79AB">
      <w:pPr>
        <w:pStyle w:val="BodyTextIndent"/>
        <w:spacing w:after="0"/>
        <w:ind w:left="0"/>
        <w:jc w:val="both"/>
        <w:rPr>
          <w:rFonts w:ascii="Arial" w:hAnsi="Arial" w:cs="Arial"/>
          <w:b/>
          <w:bCs/>
        </w:rPr>
      </w:pPr>
      <w:r w:rsidRPr="000B6EFA">
        <w:t>While this written summary of exceptions to confidentiality should prove helpful in informing you about potential issues, it is important that we discuss any questions or concerns you have.  I will be happy to discuss these issues with you, but if you need formal legal advice please consult an attorney.</w:t>
      </w:r>
      <w:r w:rsidR="008D79AB" w:rsidRPr="008D79AB">
        <w:rPr>
          <w:rFonts w:ascii="Arial" w:hAnsi="Arial" w:cs="Arial"/>
          <w:b/>
          <w:bCs/>
        </w:rPr>
        <w:t xml:space="preserve"> </w:t>
      </w:r>
    </w:p>
    <w:p w:rsidR="008D79AB" w:rsidRDefault="008D79AB" w:rsidP="008D79AB">
      <w:pPr>
        <w:pStyle w:val="BodyTextIndent"/>
        <w:spacing w:after="0"/>
        <w:ind w:left="0"/>
        <w:jc w:val="both"/>
        <w:rPr>
          <w:rFonts w:ascii="Arial" w:hAnsi="Arial" w:cs="Arial"/>
          <w:b/>
          <w:bCs/>
        </w:rPr>
      </w:pPr>
    </w:p>
    <w:p w:rsidR="008D79AB" w:rsidRPr="004E37EE" w:rsidRDefault="008D79AB" w:rsidP="008D79AB">
      <w:pPr>
        <w:pStyle w:val="BodyTextIndent"/>
        <w:spacing w:after="0"/>
        <w:ind w:left="0"/>
        <w:jc w:val="both"/>
        <w:rPr>
          <w:rFonts w:ascii="Arial" w:hAnsi="Arial" w:cs="Arial"/>
        </w:rPr>
      </w:pPr>
      <w:r w:rsidRPr="004E37EE">
        <w:rPr>
          <w:rFonts w:ascii="Arial" w:hAnsi="Arial" w:cs="Arial"/>
          <w:b/>
          <w:bCs/>
        </w:rPr>
        <w:t>Children and families create some special confidentiality questions.</w:t>
      </w:r>
    </w:p>
    <w:p w:rsidR="008D79AB" w:rsidRPr="008D79AB" w:rsidRDefault="008D79AB" w:rsidP="008D79AB">
      <w:pPr>
        <w:pStyle w:val="BodyTextIndent"/>
        <w:numPr>
          <w:ilvl w:val="0"/>
          <w:numId w:val="3"/>
        </w:numPr>
        <w:tabs>
          <w:tab w:val="clear" w:pos="1440"/>
          <w:tab w:val="num" w:pos="720"/>
        </w:tabs>
        <w:spacing w:after="0"/>
        <w:ind w:left="720"/>
        <w:jc w:val="both"/>
      </w:pPr>
      <w:r w:rsidRPr="008D79AB">
        <w:t xml:space="preserve">When I treat clients under the age of 18, I use my professional judgment to determine what information will remain confidential between the adolescent and myself and what information is appropriate to be shared with parents / guardians concerning treatment issues. .  However, parents / guardians do have the right to </w:t>
      </w:r>
      <w:r w:rsidRPr="008D79AB">
        <w:rPr>
          <w:i/>
          <w:iCs/>
        </w:rPr>
        <w:t>general</w:t>
      </w:r>
      <w:r w:rsidRPr="008D79AB">
        <w:t xml:space="preserve"> information, including how therapy is going and dates of service.  They need to be able to make well-informed decisions about therapy.  The law may also require me to tell parents or guardians some information about other family members that I am told.  This is especially true if these others’ actions put the client or others in any danger.</w:t>
      </w:r>
    </w:p>
    <w:p w:rsidR="008D79AB" w:rsidRPr="008D79AB" w:rsidRDefault="008D79AB" w:rsidP="008D79AB">
      <w:pPr>
        <w:pStyle w:val="BodyTextIndent"/>
        <w:numPr>
          <w:ilvl w:val="0"/>
          <w:numId w:val="3"/>
        </w:numPr>
        <w:tabs>
          <w:tab w:val="clear" w:pos="1440"/>
          <w:tab w:val="num" w:pos="720"/>
        </w:tabs>
        <w:spacing w:after="0"/>
        <w:ind w:left="720"/>
        <w:jc w:val="both"/>
      </w:pPr>
      <w:r w:rsidRPr="008D79AB">
        <w:t xml:space="preserve">In cases where I treat several members of a family (parents and children or other relatives), the confidentiality situation can become very complicated.  I may have different duties toward different family members.  At the start of our treatment, we must all have a clear understanding of our purposes and my role.  Then we can be clear about any limits on confidentiality that may exist.  </w:t>
      </w:r>
    </w:p>
    <w:p w:rsidR="008D79AB" w:rsidRPr="008D79AB" w:rsidRDefault="008D79AB" w:rsidP="008D79AB">
      <w:pPr>
        <w:pStyle w:val="BodyTextIndent"/>
        <w:numPr>
          <w:ilvl w:val="0"/>
          <w:numId w:val="3"/>
        </w:numPr>
        <w:tabs>
          <w:tab w:val="clear" w:pos="1440"/>
          <w:tab w:val="num" w:pos="720"/>
        </w:tabs>
        <w:spacing w:after="0"/>
        <w:ind w:left="720"/>
        <w:jc w:val="both"/>
      </w:pPr>
      <w:r w:rsidRPr="008D79AB">
        <w:t>If you tell me something your spouse does not know, and not knowing this could harm him or her, I cannot promise to keep it confidential.  I will work with you to decide on the best long-term way to handle situations like this.</w:t>
      </w:r>
    </w:p>
    <w:p w:rsidR="008D79AB" w:rsidRPr="008D79AB" w:rsidRDefault="008D79AB" w:rsidP="008D79AB">
      <w:pPr>
        <w:pStyle w:val="BodyTextIndent"/>
        <w:numPr>
          <w:ilvl w:val="0"/>
          <w:numId w:val="3"/>
        </w:numPr>
        <w:tabs>
          <w:tab w:val="clear" w:pos="1440"/>
          <w:tab w:val="num" w:pos="720"/>
        </w:tabs>
        <w:spacing w:after="0"/>
        <w:ind w:left="720"/>
        <w:jc w:val="both"/>
      </w:pPr>
      <w:r w:rsidRPr="008D79AB">
        <w:t>If you and your spouse have a custody dispute, or a court custody hearing is coming up, I will need to know about it.  My professional ethics prevent me from doing both therapy and custody evaluations.</w:t>
      </w:r>
    </w:p>
    <w:p w:rsidR="008D79AB" w:rsidRPr="008D79AB" w:rsidRDefault="008D79AB" w:rsidP="008D79AB">
      <w:pPr>
        <w:pStyle w:val="BodyTextIndent"/>
        <w:numPr>
          <w:ilvl w:val="0"/>
          <w:numId w:val="3"/>
        </w:numPr>
        <w:tabs>
          <w:tab w:val="clear" w:pos="1440"/>
          <w:tab w:val="num" w:pos="720"/>
        </w:tabs>
        <w:spacing w:after="0"/>
        <w:ind w:left="720"/>
        <w:jc w:val="both"/>
      </w:pPr>
      <w:r w:rsidRPr="008D79AB">
        <w:lastRenderedPageBreak/>
        <w:t>If you are seeing me for couples counseling, you must agree at the start of treatment that if you eventually decide to divorce, you will</w:t>
      </w:r>
      <w:r w:rsidRPr="00F76EA9">
        <w:rPr>
          <w:rFonts w:ascii="Arial" w:hAnsi="Arial" w:cs="Arial"/>
          <w:b/>
        </w:rPr>
        <w:t xml:space="preserve"> </w:t>
      </w:r>
      <w:r w:rsidRPr="008D79AB">
        <w:t>not request my testimony for either side.  The court, however, may order me to testify.</w:t>
      </w:r>
    </w:p>
    <w:p w:rsidR="008D79AB" w:rsidRDefault="008D79AB" w:rsidP="008D79AB">
      <w:pPr>
        <w:pStyle w:val="BodyTextIndent"/>
        <w:numPr>
          <w:ilvl w:val="0"/>
          <w:numId w:val="3"/>
        </w:numPr>
        <w:tabs>
          <w:tab w:val="clear" w:pos="1440"/>
          <w:tab w:val="num" w:pos="720"/>
        </w:tabs>
        <w:spacing w:after="0"/>
        <w:ind w:left="720"/>
        <w:jc w:val="both"/>
      </w:pPr>
      <w:r w:rsidRPr="008D79AB">
        <w:t>At the start of family treatment, we must also specify which members of the family must sign a release form for the common record I create in the therapy or therapies.</w:t>
      </w:r>
    </w:p>
    <w:p w:rsidR="003B5057" w:rsidRPr="008D79AB" w:rsidRDefault="003B5057" w:rsidP="003B5057">
      <w:pPr>
        <w:pStyle w:val="BodyTextIndent"/>
        <w:tabs>
          <w:tab w:val="num" w:pos="720"/>
        </w:tabs>
        <w:spacing w:after="0"/>
        <w:ind w:left="720"/>
        <w:jc w:val="both"/>
      </w:pPr>
    </w:p>
    <w:p w:rsidR="003B5057" w:rsidRPr="003B5057" w:rsidRDefault="003B5057" w:rsidP="003B5057">
      <w:pPr>
        <w:pStyle w:val="BodyTextIndent"/>
        <w:spacing w:after="0"/>
        <w:ind w:left="0"/>
        <w:jc w:val="both"/>
        <w:rPr>
          <w:b/>
          <w:bCs/>
        </w:rPr>
      </w:pPr>
      <w:r w:rsidRPr="003B5057">
        <w:rPr>
          <w:b/>
          <w:bCs/>
        </w:rPr>
        <w:t xml:space="preserve">Confidentiality in group therapy is also a special situation. </w:t>
      </w:r>
    </w:p>
    <w:p w:rsidR="003B5057" w:rsidRPr="003B5057" w:rsidRDefault="003B5057" w:rsidP="003B5057">
      <w:pPr>
        <w:pStyle w:val="BodyTextIndent"/>
        <w:numPr>
          <w:ilvl w:val="0"/>
          <w:numId w:val="4"/>
        </w:numPr>
        <w:spacing w:after="0"/>
        <w:jc w:val="both"/>
        <w:rPr>
          <w:i/>
        </w:rPr>
      </w:pPr>
      <w:r w:rsidRPr="003B5057">
        <w:t xml:space="preserve">In group therapy, the other members of the group are not therapists.  They do not have the same ethics and laws that I have to work under.  You cannot be certain that they will always keep what you say in the group confidential.  However, if you are a participant in group therapy, it is required that you do NOT disclose any knowledge gained during the course of therapy </w:t>
      </w:r>
      <w:r w:rsidRPr="003B5057">
        <w:rPr>
          <w:i/>
        </w:rPr>
        <w:t>without the consent of the person to whom the knowledge relates.</w:t>
      </w:r>
    </w:p>
    <w:p w:rsidR="008D79AB" w:rsidRPr="000B6EFA" w:rsidRDefault="008D79AB" w:rsidP="000B6EFA">
      <w:pPr>
        <w:pStyle w:val="HTMLPreformatted"/>
        <w:rPr>
          <w:rFonts w:ascii="Times New Roman" w:hAnsi="Times New Roman" w:cs="Times New Roman"/>
          <w:sz w:val="24"/>
          <w:szCs w:val="24"/>
        </w:rPr>
      </w:pPr>
    </w:p>
    <w:p w:rsidR="000B6EFA" w:rsidRPr="000B6EFA" w:rsidRDefault="000B6EFA" w:rsidP="000B6EFA"/>
    <w:p w:rsidR="000B6EFA" w:rsidRPr="000B6EFA" w:rsidRDefault="000B6EFA" w:rsidP="000B6EFA">
      <w:pPr>
        <w:jc w:val="center"/>
      </w:pPr>
      <w:r w:rsidRPr="000B6EFA">
        <w:rPr>
          <w:b/>
        </w:rPr>
        <w:t>PROFESSIONAL RECORDS</w:t>
      </w:r>
    </w:p>
    <w:p w:rsidR="000B6EFA" w:rsidRPr="000B6EFA" w:rsidRDefault="000B6EFA" w:rsidP="000B6EFA">
      <w:r w:rsidRPr="000B6EFA">
        <w:t>The law and standards of my profession require that I keep treatment records.  You are entitled to receive a copy of your records unless I believe that seeing them would be emotionally damaging, in which case I will be happy to send them to a mental health professional of your choice.  I can generally prepare a summary for you instead.  Because these are professional records, they can be misinterpreted and / or upsetting to untrained readers.  If you wish to see your records, I recommend that you review them in my presence so that we can discuss the contents.</w:t>
      </w:r>
    </w:p>
    <w:p w:rsidR="000B6EFA" w:rsidRPr="000B6EFA" w:rsidRDefault="000B6EFA" w:rsidP="000B6EFA"/>
    <w:p w:rsidR="000B6EFA" w:rsidRPr="000B6EFA" w:rsidRDefault="000B6EFA" w:rsidP="000B6EFA">
      <w:pPr>
        <w:jc w:val="center"/>
        <w:rPr>
          <w:b/>
        </w:rPr>
      </w:pPr>
      <w:r w:rsidRPr="000B6EFA">
        <w:rPr>
          <w:b/>
        </w:rPr>
        <w:t>FEES AND INSURANCE</w:t>
      </w:r>
    </w:p>
    <w:p w:rsidR="000B6EFA" w:rsidRPr="000B6EFA" w:rsidRDefault="000B6EFA" w:rsidP="000B6EFA">
      <w:r w:rsidRPr="000B6EFA">
        <w:t>My standard f</w:t>
      </w:r>
      <w:r w:rsidR="00194E60">
        <w:t>ee is $10</w:t>
      </w:r>
      <w:r w:rsidRPr="000B6EFA">
        <w:t xml:space="preserve">0.00 per individual </w:t>
      </w:r>
      <w:r w:rsidR="00194E60">
        <w:t>45-50-minute session, $150</w:t>
      </w:r>
      <w:r w:rsidRPr="000B6EFA">
        <w:t>.00 for an extended (</w:t>
      </w:r>
      <w:r w:rsidR="00194E60">
        <w:t>70-</w:t>
      </w:r>
      <w:r w:rsidRPr="000B6EFA">
        <w:t>75-minute) individual therapy session, $1</w:t>
      </w:r>
      <w:r w:rsidR="00194E60">
        <w:t>2</w:t>
      </w:r>
      <w:r w:rsidRPr="000B6EFA">
        <w:t>0.00 for a conjoint (couples</w:t>
      </w:r>
      <w:r w:rsidR="00194E60">
        <w:t xml:space="preserve"> or family) session</w:t>
      </w:r>
      <w:r w:rsidR="008D79AB">
        <w:t xml:space="preserve"> and $30 for group session.</w:t>
      </w:r>
    </w:p>
    <w:p w:rsidR="000B6EFA" w:rsidRPr="000B6EFA" w:rsidRDefault="000B6EFA" w:rsidP="000B6EFA"/>
    <w:p w:rsidR="000B6EFA" w:rsidRPr="000B6EFA" w:rsidRDefault="000B6EFA" w:rsidP="000B6EFA">
      <w:pPr>
        <w:pStyle w:val="HTMLPreformatted"/>
        <w:rPr>
          <w:rFonts w:ascii="Times New Roman" w:hAnsi="Times New Roman" w:cs="Times New Roman"/>
          <w:sz w:val="24"/>
          <w:szCs w:val="24"/>
        </w:rPr>
      </w:pPr>
      <w:r w:rsidRPr="000B6EFA">
        <w:rPr>
          <w:rFonts w:ascii="Times New Roman" w:hAnsi="Times New Roman" w:cs="Times New Roman"/>
          <w:sz w:val="24"/>
          <w:szCs w:val="24"/>
        </w:rPr>
        <w:t>In addition to weekly appointments, I charge for other professional services you may need, though I will prorate the hourly cost if I work for periods of less than one hour.  Other services include report writing, telephone conversations lasting longer than 15 minutes, attendance at meetings with other professionals that you have authorized, preparation of records or treatment plans, and the time spent performing any other service you may request of me.  If you become involved in legal proceedings that require my participation, even if I am called to testify by another party, you will be charged for my preparation, travel, and attendance time.  Because of the difficulty of</w:t>
      </w:r>
      <w:r w:rsidR="00050AB8">
        <w:rPr>
          <w:rFonts w:ascii="Times New Roman" w:hAnsi="Times New Roman" w:cs="Times New Roman"/>
          <w:sz w:val="24"/>
          <w:szCs w:val="24"/>
        </w:rPr>
        <w:t xml:space="preserve"> legal involvement, I charge $25</w:t>
      </w:r>
      <w:r w:rsidRPr="000B6EFA">
        <w:rPr>
          <w:rFonts w:ascii="Times New Roman" w:hAnsi="Times New Roman" w:cs="Times New Roman"/>
          <w:sz w:val="24"/>
          <w:szCs w:val="24"/>
        </w:rPr>
        <w:t>0.00 per 60 minutes.</w:t>
      </w:r>
    </w:p>
    <w:p w:rsidR="000B6EFA" w:rsidRPr="000B6EFA" w:rsidRDefault="000B6EFA" w:rsidP="000B6EFA">
      <w:pPr>
        <w:rPr>
          <w:b/>
        </w:rPr>
      </w:pPr>
    </w:p>
    <w:p w:rsidR="000B6EFA" w:rsidRPr="000B6EFA" w:rsidRDefault="000B6EFA" w:rsidP="000B6EFA">
      <w:r w:rsidRPr="000B6EFA">
        <w:t xml:space="preserve">I do not participate in health insurance panels, and I do not submit bills to insurance companies for reimbursement.  Even if you choose to use your insurance plan to pay for part or all of your therapy, you agree to pay me the full therapy fee at the time that we meet for each session.  This means that you (and not your insurance company) are responsible for full payment of my fees.  My professional relationship is with you, not with your insurance company.  I will provide you with a monthly statement of services </w:t>
      </w:r>
      <w:r w:rsidRPr="000B6EFA">
        <w:lastRenderedPageBreak/>
        <w:t xml:space="preserve">provided and fees paid, which you may then submit to your health plan for possible reimbursement.  </w:t>
      </w:r>
    </w:p>
    <w:p w:rsidR="000B6EFA" w:rsidRPr="000B6EFA" w:rsidRDefault="000B6EFA" w:rsidP="000B6EFA">
      <w:r w:rsidRPr="000B6EFA">
        <w:t>____________________</w:t>
      </w:r>
      <w:r w:rsidRPr="000B6EFA">
        <w:tab/>
      </w:r>
      <w:r w:rsidRPr="000B6EFA">
        <w:tab/>
      </w:r>
      <w:r w:rsidRPr="000B6EFA">
        <w:tab/>
      </w:r>
      <w:r w:rsidRPr="000B6EFA">
        <w:tab/>
      </w:r>
    </w:p>
    <w:p w:rsidR="008D79AB" w:rsidRDefault="000B6EFA" w:rsidP="000B6EFA">
      <w:r w:rsidRPr="000B6EFA">
        <w:t>Initials</w:t>
      </w:r>
      <w:r w:rsidRPr="000B6EFA">
        <w:tab/>
      </w:r>
      <w:r w:rsidRPr="000B6EFA">
        <w:tab/>
        <w:t xml:space="preserve"> date</w:t>
      </w:r>
      <w:r w:rsidRPr="000B6EFA">
        <w:tab/>
      </w:r>
      <w:r w:rsidRPr="000B6EFA">
        <w:tab/>
      </w:r>
    </w:p>
    <w:p w:rsidR="000B6EFA" w:rsidRPr="000B6EFA" w:rsidRDefault="000B6EFA" w:rsidP="000B6EFA">
      <w:r w:rsidRPr="000B6EFA">
        <w:tab/>
      </w:r>
      <w:r w:rsidRPr="000B6EFA">
        <w:tab/>
      </w:r>
    </w:p>
    <w:p w:rsidR="000B6EFA" w:rsidRPr="000B6EFA" w:rsidRDefault="000B6EFA" w:rsidP="000B6EFA">
      <w:r w:rsidRPr="000B6EFA">
        <w:t>You should also be aware that most insurance companies require that you authorize me to provide them with a clinical diagnosis.  Sometimes they will not reimburse you unless I provide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 will provide you with a copy of any report I submit, if you request it.</w:t>
      </w:r>
    </w:p>
    <w:p w:rsidR="000B6EFA" w:rsidRPr="000B6EFA" w:rsidRDefault="000B6EFA" w:rsidP="000B6EFA"/>
    <w:p w:rsidR="000B6EFA" w:rsidRPr="000B6EFA" w:rsidRDefault="000B6EFA" w:rsidP="000B6EFA">
      <w:pPr>
        <w:pStyle w:val="Heading1"/>
        <w:rPr>
          <w:sz w:val="24"/>
        </w:rPr>
      </w:pPr>
      <w:r w:rsidRPr="000B6EFA">
        <w:rPr>
          <w:sz w:val="24"/>
        </w:rPr>
        <w:t>DELINQUENT ACCOUNTS AND COLLECTIONS</w:t>
      </w:r>
    </w:p>
    <w:p w:rsidR="000B6EFA" w:rsidRPr="000B6EFA" w:rsidRDefault="000B6EFA" w:rsidP="000B6EFA">
      <w:r w:rsidRPr="000B6EFA">
        <w:t xml:space="preserve">You are responsible for payment of your therapy fees, regardless of whether or not they are covered by your insurance carrier.  You agree to the costs of any action necessary to collect your portion of the fee due.  This includes court and attorney fees and an interest rate equal to the statutory amount at the time of the debt.  You will receive appropriate notice of efforts to obtain this debt.  You agree that a failure to comply and respond to such request within the statutory period for an answer will result in a confessed judgment against you for the amount of the debt and any fees required </w:t>
      </w:r>
      <w:proofErr w:type="gramStart"/>
      <w:r w:rsidRPr="000B6EFA">
        <w:t>to collect</w:t>
      </w:r>
      <w:proofErr w:type="gramEnd"/>
      <w:r w:rsidRPr="000B6EFA">
        <w:t xml:space="preserve"> the debt.</w:t>
      </w:r>
    </w:p>
    <w:p w:rsidR="000B6EFA" w:rsidRPr="000B6EFA" w:rsidRDefault="000B6EFA" w:rsidP="000B6EFA">
      <w:pPr>
        <w:pStyle w:val="Heading3"/>
      </w:pPr>
    </w:p>
    <w:p w:rsidR="000B6EFA" w:rsidRPr="000B6EFA" w:rsidRDefault="000B6EFA" w:rsidP="000B6EFA">
      <w:pPr>
        <w:pStyle w:val="Heading3"/>
      </w:pPr>
      <w:r w:rsidRPr="000B6EFA">
        <w:t>APPOINTMENTS AND CANCELLATIONS</w:t>
      </w:r>
    </w:p>
    <w:p w:rsidR="000B6EFA" w:rsidRPr="000B6EFA" w:rsidRDefault="000B6EFA" w:rsidP="000B6EFA">
      <w:r w:rsidRPr="000B6EFA">
        <w:t>Your appointment time is reserved for you.  You will be billed for the total charge of any sessions that you miss or cancel without prior notice of 24 hours.  Please be aware that most insurance companies will not reimburse you for missed appointments.</w:t>
      </w:r>
    </w:p>
    <w:p w:rsidR="000B6EFA" w:rsidRPr="000B6EFA" w:rsidRDefault="000B6EFA" w:rsidP="000B6EFA"/>
    <w:p w:rsidR="000B6EFA" w:rsidRPr="000B6EFA" w:rsidRDefault="000B6EFA" w:rsidP="000B6EFA">
      <w:pPr>
        <w:pStyle w:val="Heading1"/>
        <w:rPr>
          <w:sz w:val="24"/>
        </w:rPr>
      </w:pPr>
      <w:r w:rsidRPr="000B6EFA">
        <w:rPr>
          <w:sz w:val="24"/>
        </w:rPr>
        <w:t>CONTACTING ME</w:t>
      </w:r>
    </w:p>
    <w:p w:rsidR="000B6EFA" w:rsidRPr="000B6EFA" w:rsidRDefault="000B6EFA" w:rsidP="000B6EFA">
      <w:r w:rsidRPr="000B6EFA">
        <w:t>I am usually not immediately available by telephone, as I do not answer the phone when I am engaged in therapy sessions.  When I am unavailable, my telephone is answered by voice mail that I monitor throughout the day on weekdays, and at least daily on weekends.  I will make every effort to return your call on the same day that I receive it, with the exception of weekends and holidays.  If you are difficult to reach, please inform me of some times when you will be available.  Please note that in case I will be unavailable for an extended time, such as for a scheduled vacation, I will provide you with the name of a colleague to contact if necessary.</w:t>
      </w:r>
    </w:p>
    <w:p w:rsidR="000B6EFA" w:rsidRPr="000B6EFA" w:rsidRDefault="000B6EFA" w:rsidP="000B6EFA"/>
    <w:p w:rsidR="000B6EFA" w:rsidRPr="000B6EFA" w:rsidRDefault="000B6EFA" w:rsidP="000B6EFA">
      <w:pPr>
        <w:jc w:val="center"/>
        <w:rPr>
          <w:b/>
        </w:rPr>
      </w:pPr>
      <w:r w:rsidRPr="000B6EFA">
        <w:rPr>
          <w:b/>
        </w:rPr>
        <w:t>EMERGENCIES</w:t>
      </w:r>
    </w:p>
    <w:p w:rsidR="000B6EFA" w:rsidRDefault="000B6EFA" w:rsidP="000B6EFA">
      <w:r w:rsidRPr="000B6EFA">
        <w:t xml:space="preserve">In the event of a psychiatric emergency, please CALL 911 or go to the nearest emergency room and ask to be evaluated by a psychologist or psychiatrist on call.  For less urgent matters or for scheduling issues, please leave a message on my voice mail. </w:t>
      </w:r>
    </w:p>
    <w:p w:rsidR="003B5057" w:rsidRDefault="003B5057" w:rsidP="000B6EFA"/>
    <w:p w:rsidR="003B5057" w:rsidRDefault="003B5057" w:rsidP="000B6EFA"/>
    <w:p w:rsidR="003B5057" w:rsidRDefault="003B5057" w:rsidP="000B6EFA"/>
    <w:p w:rsidR="003B5057" w:rsidRDefault="003B5057" w:rsidP="000B6EFA"/>
    <w:p w:rsidR="003B5057" w:rsidRPr="000B6EFA" w:rsidRDefault="003B5057" w:rsidP="000B6EFA"/>
    <w:p w:rsidR="003B5057" w:rsidRPr="003B5057" w:rsidRDefault="003B5057" w:rsidP="003B5057">
      <w:pPr>
        <w:jc w:val="center"/>
        <w:rPr>
          <w:b/>
          <w:bCs/>
        </w:rPr>
      </w:pPr>
      <w:r w:rsidRPr="003B5057">
        <w:rPr>
          <w:b/>
          <w:bCs/>
        </w:rPr>
        <w:lastRenderedPageBreak/>
        <w:t>YOUR RIGHTS AS A CLIENT IN COUNSELING</w:t>
      </w:r>
    </w:p>
    <w:p w:rsidR="003B5057" w:rsidRPr="003B5057" w:rsidRDefault="003B5057" w:rsidP="003B5057">
      <w:pPr>
        <w:jc w:val="center"/>
        <w:rPr>
          <w:b/>
          <w:bCs/>
        </w:rPr>
      </w:pPr>
    </w:p>
    <w:p w:rsidR="003B5057" w:rsidRPr="004E37EE" w:rsidRDefault="003B5057" w:rsidP="003B5057">
      <w:pPr>
        <w:numPr>
          <w:ilvl w:val="0"/>
          <w:numId w:val="5"/>
        </w:numPr>
        <w:jc w:val="both"/>
        <w:rPr>
          <w:rFonts w:ascii="Arial" w:hAnsi="Arial" w:cs="Arial"/>
        </w:rPr>
      </w:pPr>
      <w:r w:rsidRPr="003B5057">
        <w:t>You have the right to be informed about the qualifications of your counselor including education, experience, professional counseling certification(s), and license(s).</w:t>
      </w:r>
    </w:p>
    <w:p w:rsidR="003B5057" w:rsidRPr="004E37EE" w:rsidRDefault="003B5057" w:rsidP="003B5057">
      <w:pPr>
        <w:jc w:val="both"/>
        <w:rPr>
          <w:rFonts w:ascii="Arial" w:hAnsi="Arial" w:cs="Arial"/>
        </w:rPr>
      </w:pPr>
    </w:p>
    <w:p w:rsidR="003B5057" w:rsidRPr="003B5057" w:rsidRDefault="003B5057" w:rsidP="003B5057">
      <w:pPr>
        <w:numPr>
          <w:ilvl w:val="0"/>
          <w:numId w:val="5"/>
        </w:numPr>
        <w:jc w:val="both"/>
      </w:pPr>
      <w:r w:rsidRPr="003B5057">
        <w:t>You have the right to receive an explanation of services offered including methods of therapy, the techniques used, your time commitments, fee scales, and billing policies prior to receipt of services.</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be informed of the limitations of the counselor’s practice to special areas of expertise (e.g. career development, ethnic groups, etc.) or age group (e.g. children, adolescents, older adults, etc.).</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participate in identifying problems, setting goals and evaluating progress toward meeting them.</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know who to contact in an emergency.</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request a second opinion or seek a referral for a second opinion at any time.</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request that copies of medical records and reports be sent to other counseling professionals.</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end counseling at any time.  The only thing you will have to do is to pay for any sessions you have already had.  You may, of course, have problems with other people or agencies if you end counseling – for example, if you have been sent for therapy by a court.</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to ask questions about the counseling techniques and strategies and be informed of your progress.</w:t>
      </w:r>
    </w:p>
    <w:p w:rsidR="003B5057" w:rsidRPr="003B5057" w:rsidRDefault="003B5057" w:rsidP="003B5057">
      <w:pPr>
        <w:jc w:val="both"/>
      </w:pPr>
    </w:p>
    <w:p w:rsidR="003B5057" w:rsidRPr="003B5057" w:rsidRDefault="003B5057" w:rsidP="003B5057">
      <w:pPr>
        <w:numPr>
          <w:ilvl w:val="0"/>
          <w:numId w:val="5"/>
        </w:numPr>
        <w:tabs>
          <w:tab w:val="clear" w:pos="720"/>
          <w:tab w:val="num" w:pos="748"/>
        </w:tabs>
        <w:ind w:hanging="346"/>
        <w:jc w:val="both"/>
      </w:pPr>
      <w:r w:rsidRPr="003B5057">
        <w:t>You have the right to contact the appropriate professional organization if you have doubts or complaints relative to the counselor’s conduct.</w:t>
      </w:r>
    </w:p>
    <w:p w:rsidR="003B5057" w:rsidRPr="003B5057" w:rsidRDefault="003B5057" w:rsidP="003B5057">
      <w:pPr>
        <w:jc w:val="both"/>
      </w:pPr>
    </w:p>
    <w:p w:rsidR="003B5057" w:rsidRPr="003B5057" w:rsidRDefault="003B5057" w:rsidP="003B5057">
      <w:pPr>
        <w:numPr>
          <w:ilvl w:val="0"/>
          <w:numId w:val="5"/>
        </w:numPr>
        <w:jc w:val="both"/>
      </w:pPr>
      <w:r w:rsidRPr="003B5057">
        <w:t>You have the right not to allow the use of any therapy technique.  If your counselor plans to use any unusual technique, she will tell you and discuss its risks and benefits with you.</w:t>
      </w:r>
    </w:p>
    <w:p w:rsidR="003B5057" w:rsidRDefault="003B5057" w:rsidP="003B5057">
      <w:pPr>
        <w:jc w:val="both"/>
      </w:pPr>
    </w:p>
    <w:p w:rsidR="00050AB8" w:rsidRDefault="00050AB8" w:rsidP="003B5057">
      <w:pPr>
        <w:jc w:val="both"/>
      </w:pPr>
    </w:p>
    <w:p w:rsidR="00050AB8" w:rsidRDefault="00050AB8" w:rsidP="003B5057">
      <w:pPr>
        <w:jc w:val="both"/>
      </w:pPr>
    </w:p>
    <w:p w:rsidR="00050AB8" w:rsidRDefault="00050AB8" w:rsidP="003B5057">
      <w:pPr>
        <w:jc w:val="both"/>
      </w:pPr>
    </w:p>
    <w:p w:rsidR="00050AB8" w:rsidRDefault="00050AB8" w:rsidP="003B5057">
      <w:pPr>
        <w:jc w:val="both"/>
      </w:pPr>
    </w:p>
    <w:p w:rsidR="00050AB8" w:rsidRPr="003B5057" w:rsidRDefault="00050AB8" w:rsidP="003B5057">
      <w:pPr>
        <w:jc w:val="both"/>
      </w:pPr>
    </w:p>
    <w:p w:rsidR="003B5057" w:rsidRPr="003B5057" w:rsidRDefault="003B5057" w:rsidP="003B5057">
      <w:pPr>
        <w:jc w:val="both"/>
      </w:pPr>
    </w:p>
    <w:p w:rsidR="003B5057" w:rsidRPr="004E37EE" w:rsidRDefault="003B5057" w:rsidP="003B5057">
      <w:pPr>
        <w:rPr>
          <w:rFonts w:ascii="Arial" w:hAnsi="Arial" w:cs="Arial"/>
          <w:b/>
        </w:rPr>
      </w:pPr>
      <w:r w:rsidRPr="004E37EE">
        <w:rPr>
          <w:rFonts w:ascii="Arial" w:hAnsi="Arial" w:cs="Arial"/>
          <w:b/>
          <w:color w:val="FF0000"/>
        </w:rPr>
        <w:lastRenderedPageBreak/>
        <w:t>COMPLETE AND RETURN THIS PAGE</w:t>
      </w:r>
    </w:p>
    <w:p w:rsidR="003B5057" w:rsidRPr="004E37EE" w:rsidRDefault="003B5057" w:rsidP="003B5057">
      <w:pPr>
        <w:jc w:val="center"/>
        <w:rPr>
          <w:rFonts w:ascii="Arial" w:hAnsi="Arial" w:cs="Arial"/>
          <w:b/>
        </w:rPr>
      </w:pPr>
    </w:p>
    <w:p w:rsidR="003B5057" w:rsidRPr="004E37EE" w:rsidRDefault="003B5057" w:rsidP="003B5057">
      <w:pPr>
        <w:jc w:val="center"/>
        <w:rPr>
          <w:rFonts w:ascii="Arial" w:hAnsi="Arial" w:cs="Arial"/>
          <w:b/>
        </w:rPr>
      </w:pPr>
      <w:r w:rsidRPr="004E37EE">
        <w:rPr>
          <w:rFonts w:ascii="Arial" w:hAnsi="Arial" w:cs="Arial"/>
          <w:b/>
        </w:rPr>
        <w:t>Our Agreement</w:t>
      </w:r>
    </w:p>
    <w:p w:rsidR="003B5057" w:rsidRPr="004E37EE" w:rsidRDefault="003B5057" w:rsidP="003B5057">
      <w:pPr>
        <w:jc w:val="both"/>
        <w:rPr>
          <w:rFonts w:ascii="Arial" w:hAnsi="Arial" w:cs="Arial"/>
          <w:b/>
        </w:rPr>
      </w:pPr>
    </w:p>
    <w:p w:rsidR="003B5057" w:rsidRPr="003B5057" w:rsidRDefault="003B5057" w:rsidP="003B5057">
      <w:pPr>
        <w:jc w:val="both"/>
      </w:pPr>
      <w:r w:rsidRPr="004E37EE">
        <w:rPr>
          <w:rFonts w:ascii="Arial" w:hAnsi="Arial" w:cs="Arial"/>
        </w:rPr>
        <w:t>I</w:t>
      </w:r>
      <w:r w:rsidRPr="003B5057">
        <w:t xml:space="preserve">, the client / guardian, have read, or have had read to me, and fully understand my rights / responsibilities detailed in this document.  My signature below indicates that I have discussed those points I did not understand and have had my questions, if any, fully answered. </w:t>
      </w:r>
    </w:p>
    <w:p w:rsidR="003B5057" w:rsidRPr="003B5057" w:rsidRDefault="003B5057" w:rsidP="003B5057">
      <w:pPr>
        <w:jc w:val="both"/>
      </w:pPr>
    </w:p>
    <w:p w:rsidR="003B5057" w:rsidRPr="003B5057" w:rsidRDefault="003B5057" w:rsidP="003B5057">
      <w:pPr>
        <w:jc w:val="both"/>
      </w:pPr>
      <w:r w:rsidRPr="003B5057">
        <w:t>It is also my understanding that any of the points mentioned above can be discussed and may be open to change.  If at any time during the treatment I have questions about any of the subjects discussed in this document, I can talk with this therapist about them and she will do her best to answer them.</w:t>
      </w:r>
    </w:p>
    <w:p w:rsidR="003B5057" w:rsidRPr="003B5057" w:rsidRDefault="003B5057" w:rsidP="003B5057">
      <w:pPr>
        <w:jc w:val="both"/>
      </w:pPr>
    </w:p>
    <w:p w:rsidR="003B5057" w:rsidRPr="003B5057" w:rsidRDefault="003B5057" w:rsidP="003B5057">
      <w:pPr>
        <w:jc w:val="both"/>
      </w:pPr>
      <w:r w:rsidRPr="003B5057">
        <w:t>I agree to abide by and act in accordance with the points covered in this document.  I understand that by signing this agreement, I am acknowledging the circumstances under which Marie Fonrose, Ph.D.</w:t>
      </w:r>
      <w:proofErr w:type="gramStart"/>
      <w:r w:rsidRPr="003B5057">
        <w:t>,</w:t>
      </w:r>
      <w:proofErr w:type="gramEnd"/>
      <w:r w:rsidRPr="003B5057">
        <w:t xml:space="preserve"> LCPC is legally obligated to waive confidentiality.</w:t>
      </w:r>
    </w:p>
    <w:p w:rsidR="003B5057" w:rsidRPr="004E37EE" w:rsidRDefault="003B5057" w:rsidP="003B5057">
      <w:pPr>
        <w:jc w:val="both"/>
        <w:rPr>
          <w:rFonts w:ascii="Arial" w:hAnsi="Arial" w:cs="Arial"/>
        </w:rPr>
      </w:pPr>
    </w:p>
    <w:p w:rsidR="003B5057" w:rsidRPr="00050AB8" w:rsidRDefault="003B5057" w:rsidP="003B5057">
      <w:pPr>
        <w:jc w:val="both"/>
      </w:pPr>
      <w:r w:rsidRPr="00050AB8">
        <w:t xml:space="preserve">I understand that after therapy begins I have the right to withdraw my consent to therapy at any time, for any reason.  However, I will make every effort to discuss my concerns about my progress with you before ending therapy with you.  </w:t>
      </w:r>
    </w:p>
    <w:p w:rsidR="003B5057" w:rsidRPr="00050AB8" w:rsidRDefault="003B5057" w:rsidP="003B5057">
      <w:pPr>
        <w:jc w:val="both"/>
      </w:pPr>
    </w:p>
    <w:p w:rsidR="003B5057" w:rsidRPr="00050AB8" w:rsidRDefault="003B5057" w:rsidP="003B5057">
      <w:pPr>
        <w:jc w:val="both"/>
      </w:pPr>
      <w:r w:rsidRPr="00050AB8">
        <w:t xml:space="preserve">I hereby agree to enter into therapy with Marie Fonrose, Ph.D., LCPC (or to have the client enter therapy) and to cooperate fully and to the best of my ability, as shown by my signature below. I understand that no specific promises have been made to me by this therapist about the results of treatment, the effectiveness of the procedures used by this therapist, or the number of sessions necessary for therapy to be effective.  </w:t>
      </w:r>
    </w:p>
    <w:p w:rsidR="003B5057" w:rsidRPr="00050AB8" w:rsidRDefault="003B5057" w:rsidP="003B5057">
      <w:pPr>
        <w:jc w:val="both"/>
      </w:pPr>
    </w:p>
    <w:p w:rsidR="003B5057" w:rsidRPr="00050AB8" w:rsidRDefault="003B5057" w:rsidP="003B5057">
      <w:pPr>
        <w:jc w:val="both"/>
      </w:pPr>
      <w:r w:rsidRPr="00050AB8">
        <w:rPr>
          <w:b/>
          <w:color w:val="FF0000"/>
        </w:rPr>
        <w:t>&gt;</w:t>
      </w:r>
      <w:r w:rsidRPr="00050AB8">
        <w:t>________________</w:t>
      </w:r>
      <w:r w:rsidR="00050AB8">
        <w:t>_______________________________</w:t>
      </w:r>
      <w:r w:rsidRPr="00050AB8">
        <w:t>___________________</w:t>
      </w:r>
    </w:p>
    <w:p w:rsidR="003B5057" w:rsidRPr="00050AB8" w:rsidRDefault="003B5057" w:rsidP="003B5057">
      <w:pPr>
        <w:jc w:val="both"/>
        <w:rPr>
          <w:i/>
        </w:rPr>
      </w:pPr>
      <w:r w:rsidRPr="00050AB8">
        <w:t xml:space="preserve">        </w:t>
      </w:r>
      <w:r w:rsidRPr="00050AB8">
        <w:tab/>
      </w:r>
      <w:r w:rsidRPr="00050AB8">
        <w:tab/>
        <w:t xml:space="preserve">  </w:t>
      </w:r>
      <w:r w:rsidRPr="00050AB8">
        <w:rPr>
          <w:i/>
        </w:rPr>
        <w:t xml:space="preserve">Signature of client </w:t>
      </w:r>
      <w:r w:rsidRPr="00050AB8">
        <w:rPr>
          <w:i/>
        </w:rPr>
        <w:tab/>
      </w:r>
      <w:r w:rsidRPr="00050AB8">
        <w:rPr>
          <w:i/>
        </w:rPr>
        <w:tab/>
      </w:r>
      <w:r w:rsidRPr="00050AB8">
        <w:rPr>
          <w:i/>
        </w:rPr>
        <w:tab/>
      </w:r>
      <w:r w:rsidRPr="00050AB8">
        <w:rPr>
          <w:i/>
        </w:rPr>
        <w:tab/>
      </w:r>
      <w:r w:rsidRPr="00050AB8">
        <w:rPr>
          <w:i/>
        </w:rPr>
        <w:tab/>
      </w:r>
      <w:r w:rsidRPr="00050AB8">
        <w:rPr>
          <w:i/>
        </w:rPr>
        <w:tab/>
        <w:t xml:space="preserve">  Date</w:t>
      </w:r>
    </w:p>
    <w:p w:rsidR="003B5057" w:rsidRPr="00050AB8" w:rsidRDefault="003B5057" w:rsidP="003B5057">
      <w:pPr>
        <w:jc w:val="both"/>
      </w:pPr>
    </w:p>
    <w:p w:rsidR="003B5057" w:rsidRPr="00050AB8" w:rsidRDefault="003B5057" w:rsidP="003B5057">
      <w:pPr>
        <w:jc w:val="both"/>
      </w:pPr>
      <w:r w:rsidRPr="00050AB8">
        <w:rPr>
          <w:b/>
          <w:color w:val="FF0000"/>
        </w:rPr>
        <w:t>&gt;</w:t>
      </w:r>
      <w:r w:rsidRPr="00050AB8">
        <w:t>_______________________________________________</w:t>
      </w:r>
    </w:p>
    <w:p w:rsidR="003B5057" w:rsidRPr="00050AB8" w:rsidRDefault="003B5057" w:rsidP="003B5057">
      <w:pPr>
        <w:jc w:val="both"/>
        <w:rPr>
          <w:i/>
        </w:rPr>
      </w:pPr>
      <w:r w:rsidRPr="00050AB8">
        <w:tab/>
      </w:r>
      <w:r w:rsidRPr="00050AB8">
        <w:tab/>
      </w:r>
      <w:r w:rsidRPr="00050AB8">
        <w:rPr>
          <w:i/>
        </w:rPr>
        <w:t>Printed name of client</w:t>
      </w:r>
    </w:p>
    <w:p w:rsidR="003B5057" w:rsidRPr="00050AB8" w:rsidRDefault="003B5057" w:rsidP="003B5057">
      <w:pPr>
        <w:jc w:val="both"/>
      </w:pPr>
    </w:p>
    <w:p w:rsidR="003B5057" w:rsidRPr="00050AB8" w:rsidRDefault="003B5057" w:rsidP="003B5057">
      <w:pPr>
        <w:jc w:val="both"/>
      </w:pPr>
      <w:r w:rsidRPr="00050AB8">
        <w:rPr>
          <w:b/>
          <w:color w:val="FF0000"/>
        </w:rPr>
        <w:t>&gt;</w:t>
      </w:r>
      <w:r w:rsidRPr="00050AB8">
        <w:t>_________________</w:t>
      </w:r>
      <w:r w:rsidR="00050AB8">
        <w:t>______________________________</w:t>
      </w:r>
      <w:r w:rsidRPr="00050AB8">
        <w:t>___________________</w:t>
      </w:r>
    </w:p>
    <w:p w:rsidR="003B5057" w:rsidRPr="00050AB8" w:rsidRDefault="003B5057" w:rsidP="003B5057">
      <w:pPr>
        <w:jc w:val="both"/>
        <w:rPr>
          <w:i/>
        </w:rPr>
      </w:pPr>
      <w:r w:rsidRPr="00050AB8">
        <w:t xml:space="preserve"> </w:t>
      </w:r>
      <w:r w:rsidRPr="00050AB8">
        <w:rPr>
          <w:i/>
        </w:rPr>
        <w:t>Signature of person authorized to make medical decisions</w:t>
      </w:r>
      <w:r w:rsidRPr="00050AB8">
        <w:rPr>
          <w:i/>
        </w:rPr>
        <w:tab/>
      </w:r>
      <w:r w:rsidRPr="00050AB8">
        <w:rPr>
          <w:i/>
        </w:rPr>
        <w:tab/>
      </w:r>
      <w:r w:rsidRPr="00050AB8">
        <w:rPr>
          <w:i/>
        </w:rPr>
        <w:tab/>
        <w:t xml:space="preserve">  Date</w:t>
      </w:r>
    </w:p>
    <w:p w:rsidR="003B5057" w:rsidRPr="00050AB8" w:rsidRDefault="003B5057" w:rsidP="003B5057">
      <w:pPr>
        <w:jc w:val="both"/>
      </w:pPr>
    </w:p>
    <w:p w:rsidR="003B5057" w:rsidRPr="00050AB8" w:rsidRDefault="003B5057" w:rsidP="003B5057">
      <w:pPr>
        <w:jc w:val="both"/>
      </w:pPr>
      <w:r w:rsidRPr="00050AB8">
        <w:rPr>
          <w:b/>
          <w:color w:val="FF0000"/>
        </w:rPr>
        <w:t>&gt;</w:t>
      </w:r>
      <w:r w:rsidRPr="00050AB8">
        <w:t xml:space="preserve"> Relationship to client:</w:t>
      </w:r>
    </w:p>
    <w:p w:rsidR="003B5057" w:rsidRPr="00050AB8" w:rsidRDefault="003B5057" w:rsidP="003B5057">
      <w:pPr>
        <w:jc w:val="both"/>
      </w:pPr>
      <w:r w:rsidRPr="00050AB8">
        <w:tab/>
      </w:r>
      <w:r w:rsidRPr="00050AB8">
        <w:tab/>
      </w:r>
      <w:r w:rsidRPr="00050AB8">
        <w:tab/>
        <w:t>___Self   ___Parent   ___Legal Guardian</w:t>
      </w:r>
    </w:p>
    <w:p w:rsidR="003B5057" w:rsidRPr="00050AB8" w:rsidRDefault="003B5057" w:rsidP="003B5057">
      <w:pPr>
        <w:jc w:val="both"/>
      </w:pPr>
    </w:p>
    <w:p w:rsidR="003B5057" w:rsidRPr="00050AB8" w:rsidRDefault="003B5057" w:rsidP="003B5057">
      <w:pPr>
        <w:jc w:val="both"/>
      </w:pPr>
      <w:r w:rsidRPr="00050AB8">
        <w:tab/>
      </w:r>
      <w:r w:rsidRPr="00050AB8">
        <w:tab/>
      </w:r>
      <w:r w:rsidRPr="00050AB8">
        <w:tab/>
        <w:t xml:space="preserve">___Health care custodial parent of a minor (less than 14 years of </w:t>
      </w:r>
      <w:r w:rsidR="00050AB8">
        <w:t xml:space="preserve">  </w:t>
      </w:r>
      <w:r w:rsidRPr="00050AB8">
        <w:t>age)</w:t>
      </w:r>
    </w:p>
    <w:p w:rsidR="003B5057" w:rsidRPr="00050AB8" w:rsidRDefault="003B5057" w:rsidP="003B5057">
      <w:pPr>
        <w:jc w:val="both"/>
      </w:pPr>
    </w:p>
    <w:p w:rsidR="003B5057" w:rsidRPr="00050AB8" w:rsidRDefault="003B5057" w:rsidP="003B5057">
      <w:pPr>
        <w:jc w:val="both"/>
      </w:pPr>
      <w:r w:rsidRPr="00050AB8">
        <w:tab/>
      </w:r>
      <w:r w:rsidRPr="00050AB8">
        <w:tab/>
      </w:r>
      <w:r w:rsidRPr="00050AB8">
        <w:tab/>
        <w:t>___Other person authorized to act on behalf of the client</w:t>
      </w:r>
    </w:p>
    <w:p w:rsidR="003B5057" w:rsidRPr="00050AB8" w:rsidRDefault="003B5057" w:rsidP="003B5057">
      <w:pPr>
        <w:jc w:val="both"/>
      </w:pPr>
    </w:p>
    <w:p w:rsidR="003B5057" w:rsidRPr="00050AB8" w:rsidRDefault="003B5057" w:rsidP="003B5057">
      <w:pPr>
        <w:jc w:val="both"/>
      </w:pPr>
      <w:r w:rsidRPr="00050AB8">
        <w:lastRenderedPageBreak/>
        <w:t xml:space="preserve">I, Marie Fonrose, Ph.D., LCPC, have met with this client / guardian for a suitable period of time and have informed him or </w:t>
      </w:r>
      <w:proofErr w:type="gramStart"/>
      <w:r w:rsidRPr="00050AB8">
        <w:t>her</w:t>
      </w:r>
      <w:proofErr w:type="gramEnd"/>
      <w:r w:rsidRPr="00050AB8">
        <w:t xml:space="preserve"> of the issues and points raised in this document.  To the best of my knowledge, I have responded to all of his or her questions.  I believe this person fully understands each of the points in this document and I find no reason to believe this person is not fully competent and legally authorized to give informed consent to treatment at this time.  I agree to enter into therapy with the client, as shown by my signature here.</w:t>
      </w:r>
    </w:p>
    <w:p w:rsidR="003B5057" w:rsidRPr="00050AB8" w:rsidRDefault="003B5057" w:rsidP="003B5057">
      <w:pPr>
        <w:jc w:val="both"/>
      </w:pPr>
    </w:p>
    <w:p w:rsidR="003B5057" w:rsidRPr="00050AB8" w:rsidRDefault="003B5057" w:rsidP="003B5057">
      <w:pPr>
        <w:jc w:val="both"/>
      </w:pPr>
      <w:r w:rsidRPr="00050AB8">
        <w:t>______________________________________________________________________</w:t>
      </w:r>
    </w:p>
    <w:p w:rsidR="003B5057" w:rsidRPr="00050AB8" w:rsidRDefault="003B5057" w:rsidP="003B5057">
      <w:pPr>
        <w:jc w:val="both"/>
        <w:rPr>
          <w:i/>
        </w:rPr>
      </w:pPr>
      <w:r w:rsidRPr="00050AB8">
        <w:rPr>
          <w:i/>
        </w:rPr>
        <w:t>Signature of Therapist</w:t>
      </w:r>
      <w:r w:rsidRPr="00050AB8">
        <w:rPr>
          <w:i/>
        </w:rPr>
        <w:tab/>
      </w:r>
      <w:r w:rsidRPr="00050AB8">
        <w:rPr>
          <w:i/>
        </w:rPr>
        <w:tab/>
      </w:r>
      <w:r w:rsidRPr="00050AB8">
        <w:rPr>
          <w:i/>
        </w:rPr>
        <w:tab/>
      </w:r>
      <w:r w:rsidRPr="00050AB8">
        <w:rPr>
          <w:i/>
        </w:rPr>
        <w:tab/>
      </w:r>
      <w:r w:rsidRPr="00050AB8">
        <w:rPr>
          <w:i/>
        </w:rPr>
        <w:tab/>
      </w:r>
      <w:r w:rsidRPr="00050AB8">
        <w:rPr>
          <w:i/>
        </w:rPr>
        <w:tab/>
      </w:r>
      <w:r w:rsidRPr="00050AB8">
        <w:rPr>
          <w:i/>
        </w:rPr>
        <w:tab/>
        <w:t xml:space="preserve">  Date</w:t>
      </w:r>
    </w:p>
    <w:p w:rsidR="000B6EFA" w:rsidRPr="00050AB8" w:rsidRDefault="000B6EFA" w:rsidP="008D79AB"/>
    <w:p w:rsidR="000B6EFA" w:rsidRPr="00050AB8" w:rsidRDefault="000B6EFA" w:rsidP="000B6EFA"/>
    <w:p w:rsidR="00483474" w:rsidRPr="000B6EFA" w:rsidRDefault="00050AB8"/>
    <w:sectPr w:rsidR="00483474" w:rsidRPr="000B6E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854"/>
    <w:multiLevelType w:val="hybridMultilevel"/>
    <w:tmpl w:val="9CD2B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75201E"/>
    <w:multiLevelType w:val="hybridMultilevel"/>
    <w:tmpl w:val="0BA04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52124"/>
    <w:multiLevelType w:val="hybridMultilevel"/>
    <w:tmpl w:val="08E2F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9E6775"/>
    <w:multiLevelType w:val="hybridMultilevel"/>
    <w:tmpl w:val="F70AE3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48470A4"/>
    <w:multiLevelType w:val="hybridMultilevel"/>
    <w:tmpl w:val="2CF8725C"/>
    <w:lvl w:ilvl="0" w:tplc="866ED3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B6EFA"/>
    <w:rsid w:val="00050AB8"/>
    <w:rsid w:val="000B6EFA"/>
    <w:rsid w:val="00194E60"/>
    <w:rsid w:val="003B5057"/>
    <w:rsid w:val="008D79AB"/>
    <w:rsid w:val="00E27CAF"/>
    <w:rsid w:val="00EE3109"/>
    <w:rsid w:val="00FB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6EFA"/>
    <w:pPr>
      <w:keepNext/>
      <w:jc w:val="center"/>
      <w:outlineLvl w:val="0"/>
    </w:pPr>
    <w:rPr>
      <w:b/>
      <w:bCs/>
      <w:sz w:val="20"/>
    </w:rPr>
  </w:style>
  <w:style w:type="paragraph" w:styleId="Heading3">
    <w:name w:val="heading 3"/>
    <w:basedOn w:val="Normal"/>
    <w:next w:val="Normal"/>
    <w:link w:val="Heading3Char"/>
    <w:qFormat/>
    <w:rsid w:val="000B6EF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EFA"/>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B6EFA"/>
    <w:rPr>
      <w:rFonts w:ascii="Times New Roman" w:eastAsia="Times New Roman" w:hAnsi="Times New Roman" w:cs="Times New Roman"/>
      <w:b/>
      <w:bCs/>
      <w:sz w:val="24"/>
      <w:szCs w:val="24"/>
    </w:rPr>
  </w:style>
  <w:style w:type="paragraph" w:styleId="BodyText">
    <w:name w:val="Body Text"/>
    <w:basedOn w:val="Normal"/>
    <w:link w:val="BodyTextChar"/>
    <w:rsid w:val="000B6EFA"/>
    <w:rPr>
      <w:sz w:val="20"/>
    </w:rPr>
  </w:style>
  <w:style w:type="character" w:customStyle="1" w:styleId="BodyTextChar">
    <w:name w:val="Body Text Char"/>
    <w:basedOn w:val="DefaultParagraphFont"/>
    <w:link w:val="BodyText"/>
    <w:rsid w:val="000B6EFA"/>
    <w:rPr>
      <w:rFonts w:ascii="Times New Roman" w:eastAsia="Times New Roman" w:hAnsi="Times New Roman" w:cs="Times New Roman"/>
      <w:sz w:val="20"/>
      <w:szCs w:val="24"/>
    </w:rPr>
  </w:style>
  <w:style w:type="paragraph" w:styleId="HTMLPreformatted">
    <w:name w:val="HTML Preformatted"/>
    <w:basedOn w:val="Normal"/>
    <w:link w:val="HTMLPreformattedChar"/>
    <w:rsid w:val="000B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6EFA"/>
    <w:rPr>
      <w:rFonts w:ascii="Courier New" w:eastAsia="Times New Roman" w:hAnsi="Courier New" w:cs="Courier New"/>
      <w:sz w:val="20"/>
      <w:szCs w:val="20"/>
    </w:rPr>
  </w:style>
  <w:style w:type="paragraph" w:styleId="BodyTextIndent">
    <w:name w:val="Body Text Indent"/>
    <w:basedOn w:val="Normal"/>
    <w:link w:val="BodyTextIndentChar"/>
    <w:rsid w:val="008D79AB"/>
    <w:pPr>
      <w:spacing w:after="120"/>
      <w:ind w:left="360"/>
    </w:pPr>
  </w:style>
  <w:style w:type="character" w:customStyle="1" w:styleId="BodyTextIndentChar">
    <w:name w:val="Body Text Indent Char"/>
    <w:basedOn w:val="DefaultParagraphFont"/>
    <w:link w:val="BodyTextIndent"/>
    <w:rsid w:val="008D79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Fonrose</dc:creator>
  <cp:lastModifiedBy>Marie Fonrose</cp:lastModifiedBy>
  <cp:revision>1</cp:revision>
  <dcterms:created xsi:type="dcterms:W3CDTF">2010-05-17T00:45:00Z</dcterms:created>
  <dcterms:modified xsi:type="dcterms:W3CDTF">2010-05-17T01:30:00Z</dcterms:modified>
</cp:coreProperties>
</file>